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0D" w:rsidRDefault="00B148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Denis JALLAT</w:t>
      </w:r>
    </w:p>
    <w:p w:rsidR="0001290D" w:rsidRDefault="00B148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379 rue du 1</w:t>
      </w:r>
      <w:r>
        <w:rPr>
          <w:rFonts w:ascii="Times New Roman" w:hAnsi="Times New Roman"/>
          <w:sz w:val="22"/>
          <w:szCs w:val="22"/>
          <w:vertAlign w:val="superscript"/>
        </w:rPr>
        <w:t>er</w:t>
      </w:r>
      <w:r>
        <w:rPr>
          <w:rFonts w:ascii="Times New Roman" w:hAnsi="Times New Roman"/>
          <w:sz w:val="22"/>
          <w:szCs w:val="22"/>
        </w:rPr>
        <w:t xml:space="preserve"> BCP</w:t>
      </w:r>
    </w:p>
    <w:p w:rsidR="0001290D" w:rsidRDefault="00B148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67420 PLAINE</w:t>
      </w:r>
    </w:p>
    <w:p w:rsidR="0001290D" w:rsidRDefault="00B148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03/88/97/32/88</w:t>
      </w:r>
    </w:p>
    <w:p w:rsidR="0001290D" w:rsidRDefault="0001290D">
      <w:pPr>
        <w:jc w:val="both"/>
        <w:rPr>
          <w:rFonts w:ascii="Times New Roman" w:hAnsi="Times New Roman"/>
          <w:sz w:val="22"/>
          <w:szCs w:val="22"/>
        </w:rPr>
      </w:pPr>
    </w:p>
    <w:p w:rsidR="000A7A95" w:rsidRDefault="000A7A95" w:rsidP="000A7A95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Freidrich</w:t>
      </w:r>
      <w:proofErr w:type="spellEnd"/>
      <w:r>
        <w:rPr>
          <w:rFonts w:ascii="Times New Roman" w:hAnsi="Times New Roman"/>
          <w:sz w:val="22"/>
          <w:szCs w:val="22"/>
        </w:rPr>
        <w:t xml:space="preserve"> JUNG</w:t>
      </w:r>
    </w:p>
    <w:p w:rsidR="000A7A95" w:rsidRDefault="000A7A95" w:rsidP="000A7A9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167 chemin de </w:t>
      </w:r>
      <w:proofErr w:type="spellStart"/>
      <w:r>
        <w:rPr>
          <w:rFonts w:ascii="Times New Roman" w:hAnsi="Times New Roman"/>
          <w:sz w:val="22"/>
          <w:szCs w:val="22"/>
        </w:rPr>
        <w:t>Hirgoutte</w:t>
      </w:r>
      <w:proofErr w:type="spellEnd"/>
    </w:p>
    <w:p w:rsidR="000A7A95" w:rsidRDefault="000A7A95" w:rsidP="000A7A9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67420 PLAINE</w:t>
      </w:r>
    </w:p>
    <w:p w:rsidR="000A7A95" w:rsidRDefault="000A7A95">
      <w:pPr>
        <w:jc w:val="both"/>
        <w:rPr>
          <w:rFonts w:ascii="Times New Roman" w:hAnsi="Times New Roman"/>
          <w:sz w:val="22"/>
          <w:szCs w:val="22"/>
        </w:rPr>
      </w:pPr>
    </w:p>
    <w:p w:rsidR="0001290D" w:rsidRDefault="00B1485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Plaine, le 07 février 2019</w:t>
      </w:r>
    </w:p>
    <w:p w:rsidR="0001290D" w:rsidRDefault="0095056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Objet : </w:t>
      </w:r>
      <w:r w:rsidR="00B14851">
        <w:rPr>
          <w:rFonts w:ascii="Times New Roman" w:hAnsi="Times New Roman"/>
          <w:sz w:val="22"/>
          <w:szCs w:val="22"/>
        </w:rPr>
        <w:t xml:space="preserve">compteurs </w:t>
      </w:r>
      <w:proofErr w:type="spellStart"/>
      <w:r w:rsidR="00B14851">
        <w:rPr>
          <w:rFonts w:ascii="Times New Roman" w:hAnsi="Times New Roman"/>
          <w:sz w:val="22"/>
          <w:szCs w:val="22"/>
        </w:rPr>
        <w:t>Linky</w:t>
      </w:r>
      <w:proofErr w:type="spellEnd"/>
      <w:r w:rsidR="00B14851">
        <w:rPr>
          <w:rFonts w:ascii="Times New Roman" w:hAnsi="Times New Roman"/>
          <w:sz w:val="22"/>
          <w:szCs w:val="22"/>
        </w:rPr>
        <w:t>.</w:t>
      </w:r>
    </w:p>
    <w:p w:rsidR="0001290D" w:rsidRDefault="0001290D">
      <w:pPr>
        <w:jc w:val="both"/>
        <w:rPr>
          <w:rFonts w:ascii="Times New Roman" w:hAnsi="Times New Roman"/>
          <w:sz w:val="22"/>
          <w:szCs w:val="22"/>
        </w:rPr>
      </w:pPr>
    </w:p>
    <w:p w:rsidR="0001290D" w:rsidRDefault="0001290D">
      <w:pPr>
        <w:jc w:val="both"/>
        <w:rPr>
          <w:rFonts w:ascii="Times New Roman" w:hAnsi="Times New Roman"/>
          <w:sz w:val="22"/>
          <w:szCs w:val="22"/>
        </w:rPr>
      </w:pPr>
    </w:p>
    <w:p w:rsidR="0001290D" w:rsidRDefault="00B1485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Monsieur le Maire,</w:t>
      </w:r>
    </w:p>
    <w:p w:rsidR="0001290D" w:rsidRDefault="0001290D">
      <w:pPr>
        <w:jc w:val="both"/>
        <w:rPr>
          <w:rFonts w:ascii="Times New Roman" w:hAnsi="Times New Roman"/>
          <w:sz w:val="22"/>
          <w:szCs w:val="22"/>
        </w:rPr>
      </w:pPr>
    </w:p>
    <w:p w:rsidR="0001290D" w:rsidRDefault="00B148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</w:t>
      </w:r>
      <w:r w:rsidR="008131E5">
        <w:rPr>
          <w:rFonts w:ascii="Times New Roman" w:hAnsi="Times New Roman"/>
          <w:sz w:val="22"/>
          <w:szCs w:val="22"/>
        </w:rPr>
        <w:t>, D. Jallat,</w:t>
      </w:r>
      <w:r>
        <w:rPr>
          <w:rFonts w:ascii="Times New Roman" w:hAnsi="Times New Roman"/>
          <w:sz w:val="22"/>
          <w:szCs w:val="22"/>
        </w:rPr>
        <w:t xml:space="preserve"> vous ai rencontré à plusieurs reprises, ainsi que Mme </w:t>
      </w:r>
      <w:proofErr w:type="spellStart"/>
      <w:r>
        <w:rPr>
          <w:rFonts w:ascii="Times New Roman" w:hAnsi="Times New Roman"/>
          <w:sz w:val="22"/>
          <w:szCs w:val="22"/>
        </w:rPr>
        <w:t>Simoni</w:t>
      </w:r>
      <w:proofErr w:type="spellEnd"/>
      <w:r>
        <w:rPr>
          <w:rFonts w:ascii="Times New Roman" w:hAnsi="Times New Roman"/>
          <w:sz w:val="22"/>
          <w:szCs w:val="22"/>
        </w:rPr>
        <w:t xml:space="preserve"> votre adjointe, concernant les compteurs </w:t>
      </w:r>
      <w:proofErr w:type="spellStart"/>
      <w:r>
        <w:rPr>
          <w:rFonts w:ascii="Times New Roman" w:hAnsi="Times New Roman"/>
          <w:sz w:val="22"/>
          <w:szCs w:val="22"/>
        </w:rPr>
        <w:t>Linky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Vous m’avez fait part de votre refus de prendre une délibération concernant l’installation des compteurs de nouvelle génération à Plaine, au motif que toutes celles qui avait été prises jusqu’alors dans d’autres co</w:t>
      </w:r>
      <w:r w:rsidR="008131E5">
        <w:rPr>
          <w:rFonts w:ascii="Times New Roman" w:hAnsi="Times New Roman"/>
          <w:sz w:val="22"/>
          <w:szCs w:val="22"/>
        </w:rPr>
        <w:t>mmunes avaient été annulées ; M. Jung et moi-même apprenon</w:t>
      </w:r>
      <w:r>
        <w:rPr>
          <w:rFonts w:ascii="Times New Roman" w:hAnsi="Times New Roman"/>
          <w:sz w:val="22"/>
          <w:szCs w:val="22"/>
        </w:rPr>
        <w:t xml:space="preserve">s, </w:t>
      </w:r>
      <w:r>
        <w:rPr>
          <w:rFonts w:ascii="Times New Roman" w:hAnsi="Times New Roman"/>
          <w:sz w:val="22"/>
          <w:szCs w:val="22"/>
        </w:rPr>
        <w:t xml:space="preserve">hier soir qu’une délibération </w:t>
      </w:r>
      <w:r w:rsidR="00D3490C">
        <w:rPr>
          <w:rFonts w:ascii="Times New Roman" w:hAnsi="Times New Roman"/>
          <w:sz w:val="22"/>
          <w:szCs w:val="22"/>
        </w:rPr>
        <w:t>validée par la sous-préfecture existe</w:t>
      </w:r>
      <w:r>
        <w:rPr>
          <w:rFonts w:ascii="Times New Roman" w:hAnsi="Times New Roman"/>
          <w:sz w:val="22"/>
          <w:szCs w:val="22"/>
        </w:rPr>
        <w:t xml:space="preserve"> à Russ </w:t>
      </w:r>
      <w:r w:rsidR="00D3490C">
        <w:rPr>
          <w:rFonts w:ascii="Times New Roman" w:hAnsi="Times New Roman"/>
          <w:sz w:val="22"/>
          <w:szCs w:val="22"/>
        </w:rPr>
        <w:t xml:space="preserve">depuis </w:t>
      </w:r>
      <w:r>
        <w:rPr>
          <w:rFonts w:ascii="Times New Roman" w:hAnsi="Times New Roman"/>
          <w:sz w:val="22"/>
          <w:szCs w:val="22"/>
        </w:rPr>
        <w:t xml:space="preserve">plus de 6 mois </w:t>
      </w:r>
      <w:r>
        <w:rPr>
          <w:rFonts w:ascii="Times New Roman" w:hAnsi="Times New Roman"/>
          <w:sz w:val="22"/>
          <w:szCs w:val="22"/>
        </w:rPr>
        <w:t xml:space="preserve">et qu’une motion a été votée à </w:t>
      </w:r>
      <w:proofErr w:type="spellStart"/>
      <w:r>
        <w:rPr>
          <w:rFonts w:ascii="Times New Roman" w:hAnsi="Times New Roman"/>
          <w:sz w:val="22"/>
          <w:szCs w:val="22"/>
        </w:rPr>
        <w:t>Gertwiller</w:t>
      </w:r>
      <w:proofErr w:type="spellEnd"/>
      <w:r>
        <w:rPr>
          <w:rFonts w:ascii="Times New Roman" w:hAnsi="Times New Roman"/>
          <w:sz w:val="22"/>
          <w:szCs w:val="22"/>
        </w:rPr>
        <w:t xml:space="preserve"> (pour prendre des exemples proches de chez nous). Pour la clarté des débats, il est dommage qu’aucune décisi</w:t>
      </w:r>
      <w:r>
        <w:rPr>
          <w:rFonts w:ascii="Times New Roman" w:hAnsi="Times New Roman"/>
          <w:sz w:val="22"/>
          <w:szCs w:val="22"/>
        </w:rPr>
        <w:t xml:space="preserve">on, ni discussion inscrite à un conseil municipal n’aient été proposées alors que le déploiement des compteurs </w:t>
      </w:r>
      <w:proofErr w:type="spellStart"/>
      <w:r>
        <w:rPr>
          <w:rFonts w:ascii="Times New Roman" w:hAnsi="Times New Roman"/>
          <w:sz w:val="22"/>
          <w:szCs w:val="22"/>
        </w:rPr>
        <w:t>Linky</w:t>
      </w:r>
      <w:proofErr w:type="spellEnd"/>
      <w:r>
        <w:rPr>
          <w:rFonts w:ascii="Times New Roman" w:hAnsi="Times New Roman"/>
          <w:sz w:val="22"/>
          <w:szCs w:val="22"/>
        </w:rPr>
        <w:t xml:space="preserve"> s’effectue dans </w:t>
      </w:r>
      <w:r w:rsidR="0095056A">
        <w:rPr>
          <w:rFonts w:ascii="Times New Roman" w:hAnsi="Times New Roman"/>
          <w:sz w:val="22"/>
          <w:szCs w:val="22"/>
        </w:rPr>
        <w:t>notre</w:t>
      </w:r>
      <w:r>
        <w:rPr>
          <w:rFonts w:ascii="Times New Roman" w:hAnsi="Times New Roman"/>
          <w:sz w:val="22"/>
          <w:szCs w:val="22"/>
        </w:rPr>
        <w:t xml:space="preserve"> commune, depuis plus d’un mois.</w:t>
      </w:r>
    </w:p>
    <w:p w:rsidR="0001290D" w:rsidRDefault="0001290D">
      <w:pPr>
        <w:jc w:val="both"/>
        <w:rPr>
          <w:rFonts w:ascii="Times New Roman" w:hAnsi="Times New Roman"/>
          <w:sz w:val="22"/>
          <w:szCs w:val="22"/>
        </w:rPr>
      </w:pPr>
    </w:p>
    <w:p w:rsidR="0001290D" w:rsidRDefault="00B148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Lors de nos échanges, vous m’avez fait savoir que votre position était de laisser les h</w:t>
      </w:r>
      <w:r>
        <w:rPr>
          <w:rFonts w:ascii="Times New Roman" w:hAnsi="Times New Roman"/>
          <w:sz w:val="22"/>
          <w:szCs w:val="22"/>
        </w:rPr>
        <w:t>abitants de Plaine choisir d’accepter ou de refuser le nouveau compteur et que vous aviez discuté de cette possibilité avec les représentants d’</w:t>
      </w:r>
      <w:proofErr w:type="spellStart"/>
      <w:r>
        <w:rPr>
          <w:rFonts w:ascii="Times New Roman" w:hAnsi="Times New Roman"/>
          <w:sz w:val="22"/>
          <w:szCs w:val="22"/>
        </w:rPr>
        <w:t>Enedis</w:t>
      </w:r>
      <w:proofErr w:type="spellEnd"/>
      <w:r>
        <w:rPr>
          <w:rFonts w:ascii="Times New Roman" w:hAnsi="Times New Roman"/>
          <w:sz w:val="22"/>
          <w:szCs w:val="22"/>
        </w:rPr>
        <w:t xml:space="preserve"> 67. Or une lettre très menaçante a été envoyée, il y a deux jours, conjointement par les sociétés « OK se</w:t>
      </w:r>
      <w:r>
        <w:rPr>
          <w:rFonts w:ascii="Times New Roman" w:hAnsi="Times New Roman"/>
          <w:sz w:val="22"/>
          <w:szCs w:val="22"/>
        </w:rPr>
        <w:t>rvice » et « </w:t>
      </w:r>
      <w:proofErr w:type="spellStart"/>
      <w:r>
        <w:rPr>
          <w:rFonts w:ascii="Times New Roman" w:hAnsi="Times New Roman"/>
          <w:sz w:val="22"/>
          <w:szCs w:val="22"/>
        </w:rPr>
        <w:t>Enedis</w:t>
      </w:r>
      <w:proofErr w:type="spellEnd"/>
      <w:r>
        <w:rPr>
          <w:rFonts w:ascii="Times New Roman" w:hAnsi="Times New Roman"/>
          <w:sz w:val="22"/>
          <w:szCs w:val="22"/>
        </w:rPr>
        <w:t> », qui fait pression sur les habitants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ayant signifié leur refus du compteur nouvelle génération. </w:t>
      </w:r>
      <w:r w:rsidR="008131E5">
        <w:rPr>
          <w:rFonts w:ascii="Times New Roman" w:hAnsi="Times New Roman"/>
          <w:sz w:val="22"/>
          <w:szCs w:val="22"/>
        </w:rPr>
        <w:t>Nous avons</w:t>
      </w:r>
      <w:r>
        <w:rPr>
          <w:rFonts w:ascii="Times New Roman" w:hAnsi="Times New Roman"/>
          <w:sz w:val="22"/>
          <w:szCs w:val="22"/>
        </w:rPr>
        <w:t xml:space="preserve"> recueilli plusieurs témoignages 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 personnes</w:t>
      </w:r>
      <w:r>
        <w:rPr>
          <w:rFonts w:ascii="Times New Roman" w:hAnsi="Times New Roman"/>
          <w:sz w:val="22"/>
          <w:szCs w:val="22"/>
        </w:rPr>
        <w:t>, dont certaine</w:t>
      </w:r>
      <w:r>
        <w:rPr>
          <w:rFonts w:ascii="Times New Roman" w:hAnsi="Times New Roman"/>
          <w:sz w:val="22"/>
          <w:szCs w:val="22"/>
        </w:rPr>
        <w:t>s sont âgée</w:t>
      </w:r>
      <w:r>
        <w:rPr>
          <w:rFonts w:ascii="Times New Roman" w:hAnsi="Times New Roman"/>
          <w:sz w:val="22"/>
          <w:szCs w:val="22"/>
        </w:rPr>
        <w:t>s, prête</w:t>
      </w:r>
      <w:r>
        <w:rPr>
          <w:rFonts w:ascii="Times New Roman" w:hAnsi="Times New Roman"/>
          <w:sz w:val="22"/>
          <w:szCs w:val="22"/>
        </w:rPr>
        <w:t>s à renoncer à leurs convictions au regard de la brutal</w:t>
      </w:r>
      <w:r w:rsidR="0095056A">
        <w:rPr>
          <w:rFonts w:ascii="Times New Roman" w:hAnsi="Times New Roman"/>
          <w:sz w:val="22"/>
          <w:szCs w:val="22"/>
        </w:rPr>
        <w:t>ité des propos tenus dans l</w:t>
      </w:r>
      <w:r>
        <w:rPr>
          <w:rFonts w:ascii="Times New Roman" w:hAnsi="Times New Roman"/>
          <w:sz w:val="22"/>
          <w:szCs w:val="22"/>
        </w:rPr>
        <w:t>e courrier</w:t>
      </w:r>
      <w:r w:rsidR="0095056A">
        <w:rPr>
          <w:rFonts w:ascii="Times New Roman" w:hAnsi="Times New Roman"/>
          <w:sz w:val="22"/>
          <w:szCs w:val="22"/>
        </w:rPr>
        <w:t xml:space="preserve"> cité ci-dessus</w:t>
      </w:r>
      <w:r w:rsidR="0090459D">
        <w:rPr>
          <w:rFonts w:ascii="Times New Roman" w:hAnsi="Times New Roman"/>
          <w:sz w:val="22"/>
          <w:szCs w:val="22"/>
        </w:rPr>
        <w:t>.</w:t>
      </w:r>
    </w:p>
    <w:p w:rsidR="0001290D" w:rsidRDefault="00B148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Dans la mesure, où vous avez affirmé vouloir laisser le choix </w:t>
      </w:r>
      <w:r w:rsidR="006E1509">
        <w:rPr>
          <w:rFonts w:ascii="Times New Roman" w:hAnsi="Times New Roman"/>
          <w:sz w:val="22"/>
          <w:szCs w:val="22"/>
        </w:rPr>
        <w:t>à vos administrés</w:t>
      </w:r>
      <w:r>
        <w:rPr>
          <w:rFonts w:ascii="Times New Roman" w:hAnsi="Times New Roman"/>
          <w:sz w:val="22"/>
          <w:szCs w:val="22"/>
        </w:rPr>
        <w:t xml:space="preserve">, </w:t>
      </w:r>
      <w:r w:rsidR="008131E5">
        <w:rPr>
          <w:rFonts w:ascii="Times New Roman" w:hAnsi="Times New Roman"/>
          <w:sz w:val="22"/>
          <w:szCs w:val="22"/>
        </w:rPr>
        <w:t>nous vous demandons</w:t>
      </w:r>
      <w:r>
        <w:rPr>
          <w:rFonts w:ascii="Times New Roman" w:hAnsi="Times New Roman"/>
          <w:sz w:val="22"/>
          <w:szCs w:val="22"/>
        </w:rPr>
        <w:t>, en votre qualité de premier Magistrat, de bien vouloir contacter « OK service » et « </w:t>
      </w:r>
      <w:proofErr w:type="spellStart"/>
      <w:r>
        <w:rPr>
          <w:rFonts w:ascii="Times New Roman" w:hAnsi="Times New Roman"/>
          <w:sz w:val="22"/>
          <w:szCs w:val="22"/>
        </w:rPr>
        <w:t>Enedis</w:t>
      </w:r>
      <w:proofErr w:type="spellEnd"/>
      <w:r>
        <w:rPr>
          <w:rFonts w:ascii="Times New Roman" w:hAnsi="Times New Roman"/>
          <w:sz w:val="22"/>
          <w:szCs w:val="22"/>
        </w:rPr>
        <w:t> » pour qu’ils cessent leurs mé</w:t>
      </w:r>
      <w:r>
        <w:rPr>
          <w:rFonts w:ascii="Times New Roman" w:hAnsi="Times New Roman"/>
          <w:sz w:val="22"/>
          <w:szCs w:val="22"/>
        </w:rPr>
        <w:t>thodes agressives de persuasion et leurs intimidations et qu’ils stoppent toute installation non consentie par le résidant (y compris lorsque les compteur</w:t>
      </w:r>
      <w:r w:rsidR="0090459D">
        <w:rPr>
          <w:rFonts w:ascii="Times New Roman" w:hAnsi="Times New Roman"/>
          <w:sz w:val="22"/>
          <w:szCs w:val="22"/>
        </w:rPr>
        <w:t>s sont en limite de propriété).</w:t>
      </w:r>
    </w:p>
    <w:p w:rsidR="0001290D" w:rsidRDefault="0001290D">
      <w:pPr>
        <w:jc w:val="both"/>
        <w:rPr>
          <w:rFonts w:ascii="Times New Roman" w:hAnsi="Times New Roman"/>
          <w:sz w:val="22"/>
          <w:szCs w:val="22"/>
        </w:rPr>
      </w:pPr>
    </w:p>
    <w:p w:rsidR="0001290D" w:rsidRDefault="008131E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Nous profitons</w:t>
      </w:r>
      <w:r w:rsidR="00B14851">
        <w:rPr>
          <w:rFonts w:ascii="Times New Roman" w:hAnsi="Times New Roman"/>
          <w:sz w:val="22"/>
          <w:szCs w:val="22"/>
        </w:rPr>
        <w:t xml:space="preserve"> de ce courrier pour vous signaler, qu’à plusieurs endroit</w:t>
      </w:r>
      <w:r w:rsidR="0090459D">
        <w:rPr>
          <w:rFonts w:ascii="Times New Roman" w:hAnsi="Times New Roman"/>
          <w:sz w:val="22"/>
          <w:szCs w:val="22"/>
        </w:rPr>
        <w:t>s dans notre</w:t>
      </w:r>
      <w:r w:rsidR="00B14851">
        <w:rPr>
          <w:rFonts w:ascii="Times New Roman" w:hAnsi="Times New Roman"/>
          <w:sz w:val="22"/>
          <w:szCs w:val="22"/>
        </w:rPr>
        <w:t xml:space="preserve"> commune, des compteurs </w:t>
      </w:r>
      <w:proofErr w:type="spellStart"/>
      <w:r w:rsidR="00B14851">
        <w:rPr>
          <w:rFonts w:ascii="Times New Roman" w:hAnsi="Times New Roman"/>
          <w:sz w:val="22"/>
          <w:szCs w:val="22"/>
        </w:rPr>
        <w:t>Linky</w:t>
      </w:r>
      <w:proofErr w:type="spellEnd"/>
      <w:r w:rsidR="00B14851">
        <w:rPr>
          <w:rFonts w:ascii="Times New Roman" w:hAnsi="Times New Roman"/>
          <w:sz w:val="22"/>
          <w:szCs w:val="22"/>
        </w:rPr>
        <w:t xml:space="preserve"> ont été posés sans que la norme</w:t>
      </w:r>
      <w:r w:rsidR="00B14851">
        <w:rPr>
          <w:rFonts w:ascii="Times New Roman" w:hAnsi="Times New Roman"/>
          <w:sz w:val="22"/>
          <w:szCs w:val="22"/>
        </w:rPr>
        <w:t xml:space="preserve"> </w:t>
      </w:r>
      <w:r w:rsidR="00B14851">
        <w:rPr>
          <w:rFonts w:ascii="Times New Roman" w:hAnsi="Times New Roman"/>
          <w:sz w:val="22"/>
          <w:szCs w:val="22"/>
        </w:rPr>
        <w:t xml:space="preserve">NFC 14-100 </w:t>
      </w:r>
      <w:r w:rsidR="00B14851">
        <w:rPr>
          <w:rFonts w:ascii="Times New Roman" w:hAnsi="Times New Roman"/>
          <w:sz w:val="22"/>
          <w:szCs w:val="22"/>
        </w:rPr>
        <w:t xml:space="preserve">qui interdit l’installation de compteurs sur des plaques de bois, ne soit respectée (certains </w:t>
      </w:r>
      <w:r w:rsidR="0095056A">
        <w:rPr>
          <w:rFonts w:ascii="Times New Roman" w:hAnsi="Times New Roman"/>
          <w:sz w:val="22"/>
          <w:szCs w:val="22"/>
        </w:rPr>
        <w:t>coffrets en limite de propriété</w:t>
      </w:r>
      <w:r w:rsidR="00B14851">
        <w:rPr>
          <w:rFonts w:ascii="Times New Roman" w:hAnsi="Times New Roman"/>
          <w:sz w:val="22"/>
          <w:szCs w:val="22"/>
        </w:rPr>
        <w:t xml:space="preserve"> sont</w:t>
      </w:r>
      <w:r w:rsidR="0090459D">
        <w:rPr>
          <w:rFonts w:ascii="Times New Roman" w:hAnsi="Times New Roman"/>
          <w:sz w:val="22"/>
          <w:szCs w:val="22"/>
        </w:rPr>
        <w:t>,</w:t>
      </w:r>
      <w:r w:rsidR="00B14851">
        <w:rPr>
          <w:rFonts w:ascii="Times New Roman" w:hAnsi="Times New Roman"/>
          <w:sz w:val="22"/>
          <w:szCs w:val="22"/>
        </w:rPr>
        <w:t xml:space="preserve"> </w:t>
      </w:r>
      <w:r w:rsidR="0090459D">
        <w:rPr>
          <w:rFonts w:ascii="Times New Roman" w:hAnsi="Times New Roman"/>
          <w:sz w:val="22"/>
          <w:szCs w:val="22"/>
        </w:rPr>
        <w:t xml:space="preserve">par </w:t>
      </w:r>
      <w:r w:rsidR="00B14851">
        <w:rPr>
          <w:rFonts w:ascii="Times New Roman" w:hAnsi="Times New Roman"/>
          <w:sz w:val="22"/>
          <w:szCs w:val="22"/>
        </w:rPr>
        <w:t>ailleurs</w:t>
      </w:r>
      <w:r w:rsidR="0090459D">
        <w:rPr>
          <w:rFonts w:ascii="Times New Roman" w:hAnsi="Times New Roman"/>
          <w:sz w:val="22"/>
          <w:szCs w:val="22"/>
        </w:rPr>
        <w:t>,</w:t>
      </w:r>
      <w:r w:rsidR="00B14851">
        <w:rPr>
          <w:rFonts w:ascii="Times New Roman" w:hAnsi="Times New Roman"/>
          <w:sz w:val="22"/>
          <w:szCs w:val="22"/>
        </w:rPr>
        <w:t xml:space="preserve"> demeurés ouverts et ainsi expos</w:t>
      </w:r>
      <w:r w:rsidR="00B14851">
        <w:rPr>
          <w:rFonts w:ascii="Times New Roman" w:hAnsi="Times New Roman"/>
          <w:sz w:val="22"/>
          <w:szCs w:val="22"/>
        </w:rPr>
        <w:t xml:space="preserve">és à la pluie et à la neige). Ces installations présentent, en l’état, un danger réel pour les personnes et pour les </w:t>
      </w:r>
      <w:r w:rsidR="0090459D">
        <w:rPr>
          <w:rFonts w:ascii="Times New Roman" w:hAnsi="Times New Roman"/>
          <w:sz w:val="22"/>
          <w:szCs w:val="22"/>
        </w:rPr>
        <w:t>biens</w:t>
      </w:r>
      <w:r w:rsidR="00B14851">
        <w:rPr>
          <w:rFonts w:ascii="Times New Roman" w:hAnsi="Times New Roman"/>
          <w:sz w:val="22"/>
          <w:szCs w:val="22"/>
        </w:rPr>
        <w:t xml:space="preserve"> (possibilité </w:t>
      </w:r>
      <w:r w:rsidR="0090459D">
        <w:rPr>
          <w:rFonts w:ascii="Times New Roman" w:hAnsi="Times New Roman"/>
          <w:sz w:val="22"/>
          <w:szCs w:val="22"/>
        </w:rPr>
        <w:t>d’incendie, notamment).</w:t>
      </w:r>
    </w:p>
    <w:p w:rsidR="0001290D" w:rsidRDefault="0095056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Bien que </w:t>
      </w:r>
      <w:r w:rsidR="00B14851">
        <w:rPr>
          <w:rFonts w:ascii="Times New Roman" w:hAnsi="Times New Roman"/>
          <w:sz w:val="22"/>
          <w:szCs w:val="22"/>
        </w:rPr>
        <w:t>la commune a</w:t>
      </w:r>
      <w:r>
        <w:rPr>
          <w:rFonts w:ascii="Times New Roman" w:hAnsi="Times New Roman"/>
          <w:sz w:val="22"/>
          <w:szCs w:val="22"/>
        </w:rPr>
        <w:t>it</w:t>
      </w:r>
      <w:r w:rsidR="00B14851">
        <w:rPr>
          <w:rFonts w:ascii="Times New Roman" w:hAnsi="Times New Roman"/>
          <w:sz w:val="22"/>
          <w:szCs w:val="22"/>
        </w:rPr>
        <w:t xml:space="preserve"> </w:t>
      </w:r>
      <w:r w:rsidR="00546A3B">
        <w:rPr>
          <w:rFonts w:ascii="Times New Roman" w:hAnsi="Times New Roman"/>
          <w:sz w:val="22"/>
          <w:szCs w:val="22"/>
        </w:rPr>
        <w:t xml:space="preserve">confié à </w:t>
      </w:r>
      <w:proofErr w:type="spellStart"/>
      <w:r w:rsidR="00B14851">
        <w:rPr>
          <w:rFonts w:ascii="Times New Roman" w:hAnsi="Times New Roman"/>
          <w:sz w:val="22"/>
          <w:szCs w:val="22"/>
        </w:rPr>
        <w:t>Enedis</w:t>
      </w:r>
      <w:proofErr w:type="spellEnd"/>
      <w:r w:rsidR="00B14851">
        <w:rPr>
          <w:rFonts w:ascii="Times New Roman" w:hAnsi="Times New Roman"/>
          <w:sz w:val="22"/>
          <w:szCs w:val="22"/>
        </w:rPr>
        <w:t xml:space="preserve"> </w:t>
      </w:r>
      <w:r w:rsidR="00B14851">
        <w:rPr>
          <w:rFonts w:ascii="Times New Roman" w:hAnsi="Times New Roman"/>
          <w:sz w:val="22"/>
          <w:szCs w:val="22"/>
        </w:rPr>
        <w:t>la gestion d</w:t>
      </w:r>
      <w:r w:rsidR="00B14851">
        <w:rPr>
          <w:rFonts w:ascii="Times New Roman" w:hAnsi="Times New Roman"/>
          <w:sz w:val="22"/>
          <w:szCs w:val="22"/>
        </w:rPr>
        <w:t xml:space="preserve">u réseau terminal d’électricité, </w:t>
      </w:r>
      <w:r w:rsidR="00546A3B">
        <w:rPr>
          <w:rFonts w:ascii="Times New Roman" w:hAnsi="Times New Roman"/>
          <w:sz w:val="22"/>
          <w:szCs w:val="22"/>
        </w:rPr>
        <w:t xml:space="preserve">par </w:t>
      </w:r>
      <w:r w:rsidR="00546A3B">
        <w:rPr>
          <w:rFonts w:ascii="Times New Roman" w:hAnsi="Times New Roman"/>
          <w:sz w:val="22"/>
          <w:szCs w:val="22"/>
        </w:rPr>
        <w:t>délégation de service public</w:t>
      </w:r>
      <w:r w:rsidR="00546A3B">
        <w:rPr>
          <w:rFonts w:ascii="Times New Roman" w:hAnsi="Times New Roman"/>
          <w:sz w:val="22"/>
          <w:szCs w:val="22"/>
        </w:rPr>
        <w:t>,</w:t>
      </w:r>
      <w:r w:rsidR="00546A3B">
        <w:rPr>
          <w:rFonts w:ascii="Times New Roman" w:hAnsi="Times New Roman"/>
          <w:sz w:val="22"/>
          <w:szCs w:val="22"/>
        </w:rPr>
        <w:t xml:space="preserve"> </w:t>
      </w:r>
      <w:r w:rsidR="00B14851">
        <w:rPr>
          <w:rFonts w:ascii="Times New Roman" w:hAnsi="Times New Roman"/>
          <w:sz w:val="22"/>
          <w:szCs w:val="22"/>
        </w:rPr>
        <w:t>elle demeure néanmoins propriétaire du matériel et, partant, pourrait être tenue responsable d’éventuels accidents qui surviendraient du fait des défaillances avérées dans les inst</w:t>
      </w:r>
      <w:r w:rsidR="00546A3B">
        <w:rPr>
          <w:rFonts w:ascii="Times New Roman" w:hAnsi="Times New Roman"/>
          <w:sz w:val="22"/>
          <w:szCs w:val="22"/>
        </w:rPr>
        <w:t>allations des</w:t>
      </w:r>
      <w:r w:rsidR="00B14851">
        <w:rPr>
          <w:rFonts w:ascii="Times New Roman" w:hAnsi="Times New Roman"/>
          <w:sz w:val="22"/>
          <w:szCs w:val="22"/>
        </w:rPr>
        <w:t xml:space="preserve"> compteur</w:t>
      </w:r>
      <w:r w:rsidR="00546A3B">
        <w:rPr>
          <w:rFonts w:ascii="Times New Roman" w:hAnsi="Times New Roman"/>
          <w:sz w:val="22"/>
          <w:szCs w:val="22"/>
        </w:rPr>
        <w:t>s</w:t>
      </w:r>
      <w:r w:rsidR="0090459D">
        <w:rPr>
          <w:rFonts w:ascii="Times New Roman" w:hAnsi="Times New Roman"/>
          <w:sz w:val="22"/>
          <w:szCs w:val="22"/>
        </w:rPr>
        <w:t>.</w:t>
      </w:r>
    </w:p>
    <w:p w:rsidR="0001290D" w:rsidRDefault="00B148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Dans ces conditions et pour des raisons de sécurité, </w:t>
      </w:r>
      <w:r w:rsidR="008131E5">
        <w:rPr>
          <w:rFonts w:ascii="Times New Roman" w:hAnsi="Times New Roman"/>
          <w:sz w:val="22"/>
          <w:szCs w:val="22"/>
        </w:rPr>
        <w:t>nous vous demandons</w:t>
      </w:r>
      <w:r>
        <w:rPr>
          <w:rFonts w:ascii="Times New Roman" w:hAnsi="Times New Roman"/>
          <w:sz w:val="22"/>
          <w:szCs w:val="22"/>
        </w:rPr>
        <w:t xml:space="preserve"> de faire stopper </w:t>
      </w:r>
      <w:r w:rsidR="0090459D">
        <w:rPr>
          <w:rFonts w:ascii="Times New Roman" w:hAnsi="Times New Roman"/>
          <w:sz w:val="22"/>
          <w:szCs w:val="22"/>
        </w:rPr>
        <w:t xml:space="preserve">la </w:t>
      </w:r>
      <w:r>
        <w:rPr>
          <w:rFonts w:ascii="Times New Roman" w:hAnsi="Times New Roman"/>
          <w:sz w:val="22"/>
          <w:szCs w:val="22"/>
        </w:rPr>
        <w:t>pose de compteur</w:t>
      </w:r>
      <w:r w:rsidR="00546A3B">
        <w:rPr>
          <w:rFonts w:ascii="Times New Roman" w:hAnsi="Times New Roman"/>
          <w:sz w:val="22"/>
          <w:szCs w:val="22"/>
        </w:rPr>
        <w:t xml:space="preserve"> nouvelle génération</w:t>
      </w:r>
      <w:r>
        <w:rPr>
          <w:rFonts w:ascii="Times New Roman" w:hAnsi="Times New Roman"/>
          <w:sz w:val="22"/>
          <w:szCs w:val="22"/>
        </w:rPr>
        <w:t xml:space="preserve"> </w:t>
      </w:r>
      <w:r w:rsidR="00546A3B">
        <w:rPr>
          <w:rFonts w:ascii="Times New Roman" w:hAnsi="Times New Roman"/>
          <w:sz w:val="22"/>
          <w:szCs w:val="22"/>
        </w:rPr>
        <w:t>à Plaine</w:t>
      </w:r>
      <w:r>
        <w:rPr>
          <w:rFonts w:ascii="Times New Roman" w:hAnsi="Times New Roman"/>
          <w:sz w:val="22"/>
          <w:szCs w:val="22"/>
        </w:rPr>
        <w:t xml:space="preserve"> et d’exiger que « OK service » remette en conformité les installations déjà réalisées.</w:t>
      </w:r>
    </w:p>
    <w:p w:rsidR="0001290D" w:rsidRDefault="0001290D">
      <w:pPr>
        <w:jc w:val="both"/>
        <w:rPr>
          <w:rFonts w:ascii="Times New Roman" w:hAnsi="Times New Roman"/>
          <w:sz w:val="22"/>
          <w:szCs w:val="22"/>
        </w:rPr>
      </w:pPr>
    </w:p>
    <w:p w:rsidR="0001290D" w:rsidRDefault="0001290D">
      <w:pPr>
        <w:jc w:val="both"/>
        <w:rPr>
          <w:rFonts w:ascii="Times New Roman" w:hAnsi="Times New Roman"/>
          <w:sz w:val="22"/>
          <w:szCs w:val="22"/>
        </w:rPr>
      </w:pPr>
    </w:p>
    <w:p w:rsidR="0001290D" w:rsidRDefault="00B148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</w:t>
      </w:r>
      <w:r>
        <w:rPr>
          <w:rFonts w:ascii="Times New Roman" w:hAnsi="Times New Roman"/>
          <w:sz w:val="22"/>
          <w:szCs w:val="22"/>
        </w:rPr>
        <w:t xml:space="preserve">us remerciant pour votre écoute et espérant que vous prendrez les mesures de prudence qui s’imposent, Veuillez agréer, Monsieur le Maire, </w:t>
      </w:r>
      <w:r w:rsidR="008131E5">
        <w:rPr>
          <w:rFonts w:ascii="Times New Roman" w:hAnsi="Times New Roman"/>
          <w:sz w:val="22"/>
          <w:szCs w:val="22"/>
        </w:rPr>
        <w:t>nos</w:t>
      </w:r>
      <w:r>
        <w:rPr>
          <w:rFonts w:ascii="Times New Roman" w:hAnsi="Times New Roman"/>
          <w:sz w:val="22"/>
          <w:szCs w:val="22"/>
        </w:rPr>
        <w:t xml:space="preserve"> parfaites salutations</w:t>
      </w:r>
    </w:p>
    <w:p w:rsidR="0001290D" w:rsidRDefault="0001290D">
      <w:pPr>
        <w:jc w:val="both"/>
        <w:rPr>
          <w:rFonts w:ascii="Times New Roman" w:hAnsi="Times New Roman"/>
          <w:sz w:val="22"/>
          <w:szCs w:val="22"/>
        </w:rPr>
      </w:pPr>
    </w:p>
    <w:p w:rsidR="0001290D" w:rsidRDefault="0001290D">
      <w:pPr>
        <w:jc w:val="both"/>
        <w:rPr>
          <w:rFonts w:ascii="Times New Roman" w:hAnsi="Times New Roman"/>
          <w:sz w:val="22"/>
          <w:szCs w:val="22"/>
        </w:rPr>
      </w:pPr>
    </w:p>
    <w:p w:rsidR="0001290D" w:rsidRDefault="00B14851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 JALLAT</w:t>
      </w:r>
      <w:r w:rsidR="008131E5">
        <w:rPr>
          <w:rFonts w:ascii="Times New Roman" w:hAnsi="Times New Roman"/>
          <w:sz w:val="22"/>
          <w:szCs w:val="22"/>
        </w:rPr>
        <w:t xml:space="preserve"> et F. JUNG</w:t>
      </w:r>
      <w:r>
        <w:rPr>
          <w:rFonts w:ascii="Times New Roman" w:hAnsi="Times New Roman"/>
          <w:sz w:val="22"/>
          <w:szCs w:val="22"/>
        </w:rPr>
        <w:t xml:space="preserve"> (au nom d’habitants inquiets, entre autres, pour leur sécurité)</w:t>
      </w:r>
    </w:p>
    <w:sectPr w:rsidR="0001290D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0D"/>
    <w:rsid w:val="0001290D"/>
    <w:rsid w:val="000A7A95"/>
    <w:rsid w:val="00546A3B"/>
    <w:rsid w:val="006E1509"/>
    <w:rsid w:val="008131E5"/>
    <w:rsid w:val="0090459D"/>
    <w:rsid w:val="0095056A"/>
    <w:rsid w:val="00B14851"/>
    <w:rsid w:val="00D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Bitstream Ver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Bitstream Ver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3</cp:revision>
  <dcterms:created xsi:type="dcterms:W3CDTF">2019-02-07T07:17:00Z</dcterms:created>
  <dcterms:modified xsi:type="dcterms:W3CDTF">2019-02-07T07:19:00Z</dcterms:modified>
  <dc:language>fr-FR</dc:language>
</cp:coreProperties>
</file>